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BEAAF" w14:textId="77777777" w:rsidR="0011306B" w:rsidRPr="0011306B" w:rsidRDefault="0011306B" w:rsidP="001130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06B">
        <w:rPr>
          <w:rFonts w:ascii="Times New Roman" w:hAnsi="Times New Roman" w:cs="Times New Roman"/>
          <w:b/>
          <w:bCs/>
          <w:sz w:val="28"/>
          <w:szCs w:val="28"/>
        </w:rPr>
        <w:t>МЧС предупреждает!!!</w:t>
      </w:r>
    </w:p>
    <w:p w14:paraId="32312DCF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Установившиеся на территории Республики Беларусь погодные условия способствовали значительному росту числа природных пожаров. С начала года зафиксировано 825 таких пожаров, при этом только за 30.03.2020 их произошло 156.</w:t>
      </w:r>
    </w:p>
    <w:p w14:paraId="4627523A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С учетом складывающейся обстановки, а также предстоящих выходных дней, характеризующихся активным выездом граждан для отдыха на дачах и природе, с целью предупреждения пожаров и гибели людей на них по причине неосторожного обращения с огнем, в том числе и в природных экосистемах в части наведения порядка на земле МЧС предупреждает о неукоснительном соблюдении правил безопасности при эксплуатации печного отопления, электрооборудования и при разведении костров, сжигании мусора, а также использовании приспособлений для приготовления пищи (мангалы, уличные печи и т.п.).</w:t>
      </w:r>
    </w:p>
    <w:p w14:paraId="713585CD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ПРАВИЛА БЕЗОПАСНОСТИ ПРИ ЭКСПЛУАТАЦИИ ПЕЧНОГО ОТОПЛЕНИЯ:</w:t>
      </w:r>
    </w:p>
    <w:p w14:paraId="186105AB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279BFAA1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Очистите дымоход от сажи перед началом отопительного периода.</w:t>
      </w:r>
    </w:p>
    <w:p w14:paraId="25EAAA3D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 xml:space="preserve">Разместите перед дверцей печи </w:t>
      </w:r>
      <w:proofErr w:type="spellStart"/>
      <w:r w:rsidRPr="0011306B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11306B">
        <w:rPr>
          <w:rFonts w:ascii="Times New Roman" w:hAnsi="Times New Roman" w:cs="Times New Roman"/>
          <w:sz w:val="28"/>
          <w:szCs w:val="28"/>
        </w:rPr>
        <w:t xml:space="preserve"> металлический лист размером не менее 50х70 см.</w:t>
      </w:r>
    </w:p>
    <w:p w14:paraId="36919F08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Заделайте трещины и побелите печь.</w:t>
      </w:r>
    </w:p>
    <w:p w14:paraId="0B8ECA94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Прекращайте топку печи не менее чем за 2 часа до сна.</w:t>
      </w:r>
    </w:p>
    <w:p w14:paraId="7FFE4CFA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Топите печь несколько раз за день понемногу.</w:t>
      </w:r>
    </w:p>
    <w:p w14:paraId="59DC2262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Золу, шлак, уголь залейте водой и удалите в специально отведенное место.</w:t>
      </w:r>
    </w:p>
    <w:p w14:paraId="6D1FE456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ЗАПРЕЩАЕТСЯ:</w:t>
      </w:r>
    </w:p>
    <w:p w14:paraId="20648470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Растапливать печь бензином и другими легковоспламеняющимися жидкостями.</w:t>
      </w:r>
    </w:p>
    <w:p w14:paraId="4B39770E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Топить печь с открытыми дверцами.</w:t>
      </w:r>
    </w:p>
    <w:p w14:paraId="76994107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Поручать детям следить за печью.</w:t>
      </w:r>
    </w:p>
    <w:p w14:paraId="7060ADCA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Сушить и складировать на топящейся печи одежду, топливо.</w:t>
      </w:r>
    </w:p>
    <w:p w14:paraId="47F80F26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ПРАВИЛА БЕЗОПАСНОСТИ ПРИ ЭКСПЛУАТАЦИИ ЭЛЕКТРООБОРУДОВАНИЯ.</w:t>
      </w:r>
    </w:p>
    <w:p w14:paraId="126A0CE2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7CF90C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lastRenderedPageBreak/>
        <w:t>РЕКОМЕНДАЦИИ:</w:t>
      </w:r>
    </w:p>
    <w:p w14:paraId="11D2A35A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Пользуйтесь сетевыми фильтрами для исключения возгорания электроприборов из-за скачков и перепадов напряжения в сети.</w:t>
      </w:r>
    </w:p>
    <w:p w14:paraId="58D16E83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Удаляйте пыль с задней стенки холодильника и телевизора.</w:t>
      </w:r>
    </w:p>
    <w:p w14:paraId="758987FB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Располагайте электронагревательные приборы на негорючей поверхности.</w:t>
      </w:r>
    </w:p>
    <w:p w14:paraId="383293B5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Выключайте электроприборы, уходя из дома.</w:t>
      </w:r>
    </w:p>
    <w:p w14:paraId="07595369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ЗАПРЕЩАЕТСЯ:</w:t>
      </w:r>
    </w:p>
    <w:p w14:paraId="5050CF76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Оставлять в розетке зарядные устройства.</w:t>
      </w:r>
    </w:p>
    <w:p w14:paraId="4733BAE2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Располагать рядом с электроприборами (телевизор, холодильник, обогреватель и т.п.) легковоспламеняющиеся материалы.</w:t>
      </w:r>
    </w:p>
    <w:p w14:paraId="269541DA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Пользоваться неисправными электроприборами.</w:t>
      </w:r>
    </w:p>
    <w:p w14:paraId="470C0231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Применять в аппаратах защиты электросетей некалиброванные плавкие вставки (скрутки проволоки, «жучки»).</w:t>
      </w:r>
    </w:p>
    <w:p w14:paraId="32BCDBE8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ЧТО ДЕЛАТЬ, если загорелся электроприбор:</w:t>
      </w:r>
    </w:p>
    <w:p w14:paraId="33BAC79A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Вызвать спасателей по телефонам 101 или 112.</w:t>
      </w:r>
    </w:p>
    <w:p w14:paraId="1F882B3A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Выньте вилку из розетки или обесточьте квартиру (дом) через электрощит (электросчетчик).</w:t>
      </w:r>
    </w:p>
    <w:p w14:paraId="45EF0019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Накройте электроприбор плотной тканью, засыпьте пламя землей из горшка с цветами, стиральным порошком (для прекращения доступа кислорода).</w:t>
      </w:r>
    </w:p>
    <w:p w14:paraId="7CE3A97A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ВАЖНО!!!</w:t>
      </w:r>
    </w:p>
    <w:p w14:paraId="534B4415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Ни в коем случае нельзя тушить горящий электроприбор водой.</w:t>
      </w:r>
    </w:p>
    <w:p w14:paraId="034B71D0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ПРАВИЛА ПРИ РАЗВЕДЕНИИ КОСТРОВ, СЖИГАНИИ МУСОРА, ИСПОЛЬЗОВАНИИ ПРИСПОСОБЛЕНИЙ ДЛЯ ПРИГОТОВЛЕНИЯ ПИЩИ:</w:t>
      </w:r>
    </w:p>
    <w:p w14:paraId="147370CD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46FA73FF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Подготовьте площадку:</w:t>
      </w:r>
    </w:p>
    <w:p w14:paraId="1140CC9D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окопайте;</w:t>
      </w:r>
    </w:p>
    <w:p w14:paraId="7DF667BE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подготовьте емкость с водой (не менее 10 л) или огнетушитель и штыковую лопату.</w:t>
      </w:r>
    </w:p>
    <w:p w14:paraId="70F6D384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Минимальное расстояние</w:t>
      </w:r>
    </w:p>
    <w:p w14:paraId="481D5395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при сжигании мусора:</w:t>
      </w:r>
    </w:p>
    <w:p w14:paraId="281C52DF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10 м – от зданий и сооружений;</w:t>
      </w:r>
    </w:p>
    <w:p w14:paraId="6C22C6A7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lastRenderedPageBreak/>
        <w:t>20 м – от леса;</w:t>
      </w:r>
    </w:p>
    <w:p w14:paraId="670DE6D5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30 м – от мест открытого хранения сена или соломы;</w:t>
      </w:r>
    </w:p>
    <w:p w14:paraId="6A33D023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при приготовлении пищи:</w:t>
      </w:r>
    </w:p>
    <w:p w14:paraId="60C4C3E7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4 м – от зданий и сооружений.</w:t>
      </w:r>
    </w:p>
    <w:p w14:paraId="4304B475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Перед тем, как покинуть место разведения костра, выжигания мусора или приготовления пищи, погасите очаги горения до полного прекращения тления.</w:t>
      </w:r>
    </w:p>
    <w:p w14:paraId="268BD089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НЕ ДОПУСКАЕТСЯ:</w:t>
      </w:r>
    </w:p>
    <w:p w14:paraId="1412811A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Выжигание сухой растительности, стерни</w:t>
      </w:r>
    </w:p>
    <w:p w14:paraId="24EF76E6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Разведение костров, сжигание мусора и приготовление пищи при сильном ветре</w:t>
      </w:r>
    </w:p>
    <w:p w14:paraId="11B10EBA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Оставление очагов горения без присмотра</w:t>
      </w:r>
    </w:p>
    <w:p w14:paraId="508EBFC0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>АДМИНИСТРАТИВНАЯ ОТВЕТСТВЕННОСТЬ:</w:t>
      </w:r>
    </w:p>
    <w:p w14:paraId="49F0782B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 xml:space="preserve">Ст. 15.57 КоАП РБ – выжигание сухой растительности, трав на корню, а также стерни и </w:t>
      </w:r>
      <w:proofErr w:type="spellStart"/>
      <w:r w:rsidRPr="0011306B">
        <w:rPr>
          <w:rFonts w:ascii="Times New Roman" w:hAnsi="Times New Roman" w:cs="Times New Roman"/>
          <w:sz w:val="28"/>
          <w:szCs w:val="28"/>
        </w:rPr>
        <w:t>поживневых</w:t>
      </w:r>
      <w:proofErr w:type="spellEnd"/>
      <w:r w:rsidRPr="0011306B">
        <w:rPr>
          <w:rFonts w:ascii="Times New Roman" w:hAnsi="Times New Roman" w:cs="Times New Roman"/>
          <w:sz w:val="28"/>
          <w:szCs w:val="28"/>
        </w:rPr>
        <w:t xml:space="preserve"> остатков на полях либо непринятие мер по ликвидации палов на земельных участках – штраф от 10 до 40 </w:t>
      </w:r>
      <w:proofErr w:type="spellStart"/>
      <w:r w:rsidRPr="0011306B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Pr="0011306B">
        <w:rPr>
          <w:rFonts w:ascii="Times New Roman" w:hAnsi="Times New Roman" w:cs="Times New Roman"/>
          <w:sz w:val="28"/>
          <w:szCs w:val="28"/>
        </w:rPr>
        <w:t>.</w:t>
      </w:r>
    </w:p>
    <w:p w14:paraId="6AAF0E4C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  <w:r w:rsidRPr="0011306B">
        <w:rPr>
          <w:rFonts w:ascii="Times New Roman" w:hAnsi="Times New Roman" w:cs="Times New Roman"/>
          <w:sz w:val="28"/>
          <w:szCs w:val="28"/>
        </w:rPr>
        <w:t xml:space="preserve">Ст. 15.58 КоАП РБ – разжигание костров в запрещенных местах – штраф до 12 </w:t>
      </w:r>
      <w:proofErr w:type="spellStart"/>
      <w:r w:rsidRPr="0011306B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Pr="0011306B">
        <w:rPr>
          <w:rFonts w:ascii="Times New Roman" w:hAnsi="Times New Roman" w:cs="Times New Roman"/>
          <w:sz w:val="28"/>
          <w:szCs w:val="28"/>
        </w:rPr>
        <w:t>.»</w:t>
      </w:r>
    </w:p>
    <w:p w14:paraId="58C475C4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E6B939" w14:textId="77777777" w:rsidR="0011306B" w:rsidRPr="0011306B" w:rsidRDefault="0011306B" w:rsidP="001130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BF45F1" w14:textId="77777777" w:rsidR="00D7602B" w:rsidRPr="0011306B" w:rsidRDefault="00D7602B" w:rsidP="001130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602B" w:rsidRPr="0011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6B"/>
    <w:rsid w:val="0011306B"/>
    <w:rsid w:val="00D7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8772"/>
  <w15:chartTrackingRefBased/>
  <w15:docId w15:val="{DBF78600-278D-4839-8984-361F5E9D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2020-04-17T13:49:00Z</dcterms:created>
  <dcterms:modified xsi:type="dcterms:W3CDTF">2020-04-17T13:50:00Z</dcterms:modified>
</cp:coreProperties>
</file>